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08EA8" w14:textId="17300A61" w:rsidR="00446090" w:rsidRDefault="00096153">
      <w:pPr>
        <w:rPr>
          <w:rFonts w:asciiTheme="majorHAnsi" w:eastAsia="Times New Roman" w:hAnsiTheme="majorHAnsi" w:cs="Arial"/>
          <w:color w:val="0B5896" w:themeColor="accent1"/>
          <w:sz w:val="28"/>
          <w:szCs w:val="28"/>
        </w:rPr>
      </w:pPr>
      <w:r w:rsidRPr="00F119D2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8A8C3C1" wp14:editId="155F89D4">
                <wp:simplePos x="0" y="0"/>
                <wp:positionH relativeFrom="column">
                  <wp:posOffset>1730828</wp:posOffset>
                </wp:positionH>
                <wp:positionV relativeFrom="page">
                  <wp:posOffset>0</wp:posOffset>
                </wp:positionV>
                <wp:extent cx="604157" cy="137160"/>
                <wp:effectExtent l="0" t="0" r="5715" b="2540"/>
                <wp:wrapNone/>
                <wp:docPr id="12" name="Rectangl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27B9000-83D5-7544-A02D-FB6D67FDB66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57" cy="13716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30CA9" id="Rectangle 11" o:spid="_x0000_s1026" style="position:absolute;margin-left:136.3pt;margin-top:0;width:47.55pt;height:10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p++gEAAEYEAAAOAAAAZHJzL2Uyb0RvYy54bWysU01v3CAQvVfqf0Dcu7a3TVKt1ptDovRS&#10;tVHS/gCChzUSMAjofvz7DmB7+6UeqvqAgXnzZuYxs709WcMOEKJG1/Nu1XIGTuKg3b7nX788vHnP&#10;WUzCDcKgg56fIfLb3etX26PfwBpHNAMERiQubo6+52NKftM0UY5gRVyhB0dGhcGKRMewb4YgjsRu&#10;TbNu2+vmiGHwASXESLf31ch3hV8pkOmzUhESMz2n3FJZQ1lf8trstmKzD8KPWk5piH/IwgrtKOhC&#10;dS+SYN+C/o3KahkwokoribZBpbSEUgNV07W/VPM8Cg+lFhIn+kWm+P9o5afDY2B6oLdbc+aEpTd6&#10;ItWE2xtgXZcFOvq4IdyzfwzTKdI2V3tSweY/1cFORdTzIiqcEpN0ed2+665uOJNk6t7edNdF9Obi&#10;7ENMHwAty5ueB4pepBSHjzFRQILOkBwrotHDgzamHHKfwJ0J7CDohdNpnRMmj59QxmWsw+xVzfmm&#10;yXXVSsounQ1knHFPoEgSyn1dEinNeAkipASXumoaxQA19lVL3xx9TqvkUggzs6L4C/dEMCMrycxd&#10;s5zw2RVKLy/O7d8Sq86LR4mMLi3OVjsMfyIwVNUUueJnkao0WaUXHM7UMCGZO6wjJZwckSZKplCc&#10;M4qatVQ+DVaehh/PhfYy/rvvAAAA//8DAFBLAwQUAAYACAAAACEAfPv5X+QAAAAMAQAADwAAAGRy&#10;cy9kb3ducmV2LnhtbEyPT0/DMAzF70h8h8hI3Fi6IrWsazohEAeEENofoe2WNqYta5yqydbCp8ec&#10;4GLJfvbz++WryXbijINvHSmYzyIQSJUzLdUKdtunmzsQPmgyunOECr7Qw6q4vMh1ZtxIazxvQi3Y&#10;hHymFTQh9JmUvmrQaj9zPRJrH26wOnA71NIMemRz28k4ihJpdUv8odE9PjRYHTcnq8B9fi92L+Pr&#10;sdw2i+r9ENf757dRqeur6XHJ5X4JIuAU/i7gl4HzQ8HBSnci40WnIE7jhFcVMBbLt0magih5Pk9A&#10;Frn8D1H8AAAA//8DAFBLAQItABQABgAIAAAAIQC2gziS/gAAAOEBAAATAAAAAAAAAAAAAAAAAAAA&#10;AABbQ29udGVudF9UeXBlc10ueG1sUEsBAi0AFAAGAAgAAAAhADj9If/WAAAAlAEAAAsAAAAAAAAA&#10;AAAAAAAALwEAAF9yZWxzLy5yZWxzUEsBAi0AFAAGAAgAAAAhAJpQKn76AQAARgQAAA4AAAAAAAAA&#10;AAAAAAAALgIAAGRycy9lMm9Eb2MueG1sUEsBAi0AFAAGAAgAAAAhAHz7+V/kAAAADAEAAA8AAAAA&#10;AAAAAAAAAAAAVAQAAGRycy9kb3ducmV2LnhtbFBLBQYAAAAABAAEAPMAAABlBQAAAAA=&#10;" fillcolor="#163561 [3215]" stroked="f" strokeweight="1pt">
                <w10:wrap anchory="page"/>
              </v:rect>
            </w:pict>
          </mc:Fallback>
        </mc:AlternateContent>
      </w:r>
      <w:r w:rsidR="002D0E13" w:rsidRPr="00F119D2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9958EF3" wp14:editId="653C60B1">
                <wp:simplePos x="0" y="0"/>
                <wp:positionH relativeFrom="column">
                  <wp:posOffset>2284730</wp:posOffset>
                </wp:positionH>
                <wp:positionV relativeFrom="page">
                  <wp:posOffset>2540</wp:posOffset>
                </wp:positionV>
                <wp:extent cx="1463040" cy="137160"/>
                <wp:effectExtent l="0" t="0" r="0" b="2540"/>
                <wp:wrapNone/>
                <wp:docPr id="10" name="Rectangl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D5A42ED-8D8A-BB44-8559-BBF808DC115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37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8B8CC" id="Rectangle 9" o:spid="_x0000_s1026" style="position:absolute;margin-left:179.9pt;margin-top:.2pt;width:115.2pt;height:10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dB5gEAABMEAAAOAAAAZHJzL2Uyb0RvYy54bWysU01v1DAQvSPxHyzf2STbskC02R5alQuC&#10;qi0/wHXGG0v+0tjsx79nbKcpoogDIgfH9sy8mfc8s706WcMOgFF7N/Bu1XIGTvpRu/3Avz/evvvI&#10;WUzCjcJ4BwM/Q+RXu7dvtsfQw9pP3oyAjEBc7I9h4FNKoW+aKCewIq58AEdG5dGKREfcNyOKI6Fb&#10;06zbdtMcPY4BvYQY6famGvmu4CsFMn1TKkJiZuBUWyorlvUpr81uK/o9ijBpOZch/qEKK7SjpAvU&#10;jUiC/UD9CspqiT56lVbS28YrpSUUDsSma39j8zCJAIULiRPDIlP8f7Dy6+EOmR7p7UgeJyy90T2p&#10;JtzeAPuU9TmG2JPbQ7jD+RRpm8meFNr8JxrsVDQ9L5rCKTFJl93l5qK9JGxJtu7iQ7cpojcv0QFj&#10;+gzesrwZOFL2IqU4fImJMpLrs0tOZlxenb/VxlRrvmlylbWusktnA9X7HhTxo0rWBbV0FlwbZAdB&#10;PSGkBJe6aprECPX6fUtfJk/Jl4hyMo4AM7Ki/Av2DJC79jV2hZn9cyiUxlyC278VVoOXiJLZu7QE&#10;W+08/gnAEKs5c/V/FqlKk1V68uOZXh+TufZ1PoSTk6fxkAlLcPaizivM5ynJrf3rucC+zPLuJwAA&#10;AP//AwBQSwMEFAAGAAgAAAAhAC24kfbjAAAADAEAAA8AAABkcnMvZG93bnJldi54bWxMj8FOwzAQ&#10;RO9I/IO1SNyoTUKBpnGqqqgXhCoR6IGbmyxxIF5HsZsGvp7lBJeRVqOdeZOvJteJEYfQetJwPVMg&#10;kCpft9RoeH3ZXt2DCNFQbTpPqOELA6yK87PcZLU/0TOOZWwEh1DIjAYbY59JGSqLzoSZ75HYe/eD&#10;M5HPoZH1YE4c7jqZKHUrnWmJG6zpcWOx+iyPTsPjx11a2nE9fqc73Fu/f3rbboLWlxfTw5JlvQQR&#10;cYp/H/C7gfmhYLCDP1IdRKchnS+YP2q4AcH2fKESEAcNSaJAFrn8P6L4AQAA//8DAFBLAQItABQA&#10;BgAIAAAAIQC2gziS/gAAAOEBAAATAAAAAAAAAAAAAAAAAAAAAABbQ29udGVudF9UeXBlc10ueG1s&#10;UEsBAi0AFAAGAAgAAAAhADj9If/WAAAAlAEAAAsAAAAAAAAAAAAAAAAALwEAAF9yZWxzLy5yZWxz&#10;UEsBAi0AFAAGAAgAAAAhAF9F90HmAQAAEwQAAA4AAAAAAAAAAAAAAAAALgIAAGRycy9lMm9Eb2Mu&#10;eG1sUEsBAi0AFAAGAAgAAAAhAC24kfbjAAAADAEAAA8AAAAAAAAAAAAAAAAAQAQAAGRycy9kb3du&#10;cmV2LnhtbFBLBQYAAAAABAAEAPMAAABQBQAAAAA=&#10;" fillcolor="#0b5896 [3204]" stroked="f" strokeweight="1pt">
                <w10:wrap anchory="page"/>
              </v:rect>
            </w:pict>
          </mc:Fallback>
        </mc:AlternateContent>
      </w:r>
      <w:r w:rsidR="002D0E13" w:rsidRPr="00F119D2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F59A4CB" wp14:editId="79A9A3F7">
                <wp:simplePos x="0" y="0"/>
                <wp:positionH relativeFrom="column">
                  <wp:posOffset>3736975</wp:posOffset>
                </wp:positionH>
                <wp:positionV relativeFrom="page">
                  <wp:posOffset>0</wp:posOffset>
                </wp:positionV>
                <wp:extent cx="3657600" cy="137160"/>
                <wp:effectExtent l="0" t="0" r="0" b="2540"/>
                <wp:wrapNone/>
                <wp:docPr id="9" name="Rectangl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AC3D29-888C-4B47-87DA-449DC5F2C4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371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EE4C8" id="Rectangle 8" o:spid="_x0000_s1026" style="position:absolute;margin-left:294.25pt;margin-top:0;width:4in;height:10.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v7K5wEAAC8EAAAOAAAAZHJzL2Uyb0RvYy54bWysU01vGyEQvVfqf0Dc67Ud1UlXXueQKL1U&#10;bZSkPwCzgxcJGDRQf/z7Dqw/0vaUKhcWmPdm5r0dlrd778QWKFkMnZxNplJA0NjbsOnkz5eHTzdS&#10;pKxCrxwG6OQBkrxdffyw3MUW5jig64EEJwmp3cVODjnHtmmSHsCrNMEIgYMGyavMR9o0PakdZ/eu&#10;mU+ni2aH1EdCDSnx7f0YlKua3xjQ+YcxCbJwneTecl2pruuyNqulajek4mD1sQ31H114ZQMXPae6&#10;V1mJX2T/SeWtJkxo8kSjb9AYq6FqYDWz6V9qngcVoWphc1I825TeL63+vn0kYftOfpEiKM+/6IlN&#10;U2HjQNwUe3YxtYx6jo90PCXeFq17Q758WYXYV0sPZ0thn4Xmy6vF5+vFlJ3XHJtdXc8W1fPmwo6U&#10;8ldAL8qmk8TVq5Nq+y1lrsjQE6QUS+hs/2Cdq4cyJnDnSGwV/2ClNYQ8L10z6w+kCwUfsDDHcLlp&#10;irhRTt3lg4OCc+EJDLtSVY2FaLMudcbR4dlmSacB4lqVUICG87+Re6QUNtSJfSP/TKr1MeQz39uA&#10;VM2s7+lilMuzo0lmxJ+sGA0oXqyxP/BkUHZ3OL4dFfSArF9nquSC4qmsXh9fUBn71+ea9vLOV78B&#10;AAD//wMAUEsDBBQABgAIAAAAIQCHveAy4gAAAA0BAAAPAAAAZHJzL2Rvd25yZXYueG1sTI/BTsMw&#10;EETvSPyDtUjcqJOKRlEap4qoEAckCm0/YBtv44jYDrHbpn/P9gSXlUazOzuvXE22F2caQ+edgnSW&#10;gCDXeN25VsF+9/qUgwgRncbeO1JwpQCr6v6uxEL7i/ui8za2gkNcKFCBiXEopAyNIYth5gdy7B39&#10;aDGyHFupR7xwuO3lPEkyabFz/MHgQC+Gmu/tySpo8Gf3fqWN+ajf9utUt5vPoT4q9fgwrZc86iWI&#10;SFP8u4AbA/eHiosd/MnpIHoFizxf8KoCxrrZafbM+qBgnmYgq1L+p6h+AQAA//8DAFBLAQItABQA&#10;BgAIAAAAIQC2gziS/gAAAOEBAAATAAAAAAAAAAAAAAAAAAAAAABbQ29udGVudF9UeXBlc10ueG1s&#10;UEsBAi0AFAAGAAgAAAAhADj9If/WAAAAlAEAAAsAAAAAAAAAAAAAAAAALwEAAF9yZWxzLy5yZWxz&#10;UEsBAi0AFAAGAAgAAAAhABVy/srnAQAALwQAAA4AAAAAAAAAAAAAAAAALgIAAGRycy9lMm9Eb2Mu&#10;eG1sUEsBAi0AFAAGAAgAAAAhAIe94DLiAAAADQEAAA8AAAAAAAAAAAAAAAAAQQQAAGRycy9kb3du&#10;cmV2LnhtbFBLBQYAAAAABAAEAPMAAABQBQAAAAA=&#10;" fillcolor="#4088c9 [3205]" stroked="f">
                <w10:wrap anchory="page"/>
              </v:rect>
            </w:pict>
          </mc:Fallback>
        </mc:AlternateContent>
      </w:r>
      <w:r w:rsidR="002D0E13" w:rsidRPr="00F119D2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76FFB2A" wp14:editId="48F3CDF2">
                <wp:simplePos x="0" y="0"/>
                <wp:positionH relativeFrom="column">
                  <wp:posOffset>362585</wp:posOffset>
                </wp:positionH>
                <wp:positionV relativeFrom="page">
                  <wp:posOffset>2540</wp:posOffset>
                </wp:positionV>
                <wp:extent cx="1371600" cy="137160"/>
                <wp:effectExtent l="0" t="0" r="0" b="2540"/>
                <wp:wrapNone/>
                <wp:docPr id="8" name="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3E8366-655B-894C-BFEA-D4BE6B31DD1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D7A92" id="Rectangle 7" o:spid="_x0000_s1026" style="position:absolute;margin-left:28.55pt;margin-top:.2pt;width:108pt;height:10.8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K+34AEAAC8EAAAOAAAAZHJzL2Uyb0RvYy54bWysU01vGyEQvVfqf0Dc491N1aSyvM4hUXqp&#10;2ihpfwBmBy8SMGig/vj3Hdi1nbanVL0AA/Pe8B7D6u7gndgBJYuhl92ilQKCxsGGbS9/fH+8+iRF&#10;yioMymGAXh4hybv1+3erfVzCNY7oBiDBJCEt97GXY85x2TRJj+BVWmCEwIcGyavMIW2bgdSe2b1r&#10;rtv2ptkjDZFQQ0q8+zAdynXlNwZ0/mZMgixcL/luuY5Ux00Zm/VKLbek4mj1fA31D7fwygYueqZ6&#10;UFmJn2T/ovJWEyY0eaHRN2iM1VA1sJqu/UPNy6giVC1sTopnm9L/o9Vfd08k7NBLfqigPD/RM5um&#10;wtaBuC327GNactZLfKI5SrwsWg+GfJlZhThUS49nS+GQhebN7sNtd9Oy85rPpqCQNhd0pJQ/A3pR&#10;Fr0krl6dVLsvKU+pp5RSLKGzw6N1rgalTeDekdgpfmClNYT8cS7wW6YLJT9gQU6kZacp4iY5dZWP&#10;DkqeC89g2JWqaipE202pM7UO9zZLOjUQi6mAkmiY/43YGVLQUDv2jfgzqNbHkM94bwNSNbP+p4tR&#10;LnezSWbKP1kxGVC82OBw5M6g7O5x+jsq6BFZv85UwSWLu7I+5vyDStu/jivt5Z+vfwEAAP//AwBQ&#10;SwMEFAAGAAgAAAAhAPd+T6nfAAAACwEAAA8AAABkcnMvZG93bnJldi54bWxMT01Lw0AQvQv+h2UE&#10;b3bT1JqSZlNEUQSpkFoEb9vsmA3dj7C7aeO/dzzpZZjHm3kf1Wayhp0wxN47AfNZBgxd61XvOgH7&#10;96ebFbCYpFPSeIcCvjHCpr68qGSp/Nk1eNqljpGIi6UUoFMaSs5jq9HKOPMDOuK+fLAyEQwdV0Ge&#10;SdwanmfZHbeyd+Sg5YAPGtvjbrQCbrfLpsGxeF2Yl8+Po3+bngPXQlxfTY9rGvdrYAmn9PcBvx0o&#10;P9QU7OBHpyIzApbFnC5JEBixebEgeKAlz4DXFf/fof4BAAD//wMAUEsBAi0AFAAGAAgAAAAhALaD&#10;OJL+AAAA4QEAABMAAAAAAAAAAAAAAAAAAAAAAFtDb250ZW50X1R5cGVzXS54bWxQSwECLQAUAAYA&#10;CAAAACEAOP0h/9YAAACUAQAACwAAAAAAAAAAAAAAAAAvAQAAX3JlbHMvLnJlbHNQSwECLQAUAAYA&#10;CAAAACEAIPSvt+ABAAAvBAAADgAAAAAAAAAAAAAAAAAuAgAAZHJzL2Uyb0RvYy54bWxQSwECLQAU&#10;AAYACAAAACEA935Pqd8AAAALAQAADwAAAAAAAAAAAAAAAAA6BAAAZHJzL2Rvd25yZXYueG1sUEsF&#10;BgAAAAAEAAQA8wAAAEYFAAAAAA==&#10;" fillcolor="#dd7f26 [3208]" stroked="f">
                <w10:wrap anchory="page"/>
              </v:rect>
            </w:pict>
          </mc:Fallback>
        </mc:AlternateContent>
      </w:r>
      <w:r w:rsidR="002D0E13" w:rsidRPr="00F119D2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8EE5F5F" wp14:editId="7D95ECFB">
                <wp:simplePos x="0" y="0"/>
                <wp:positionH relativeFrom="column">
                  <wp:posOffset>-459740</wp:posOffset>
                </wp:positionH>
                <wp:positionV relativeFrom="page">
                  <wp:posOffset>-2540</wp:posOffset>
                </wp:positionV>
                <wp:extent cx="822960" cy="137160"/>
                <wp:effectExtent l="0" t="0" r="2540" b="2540"/>
                <wp:wrapNone/>
                <wp:docPr id="7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0D53DF-30B7-634A-8F6E-BF46461E910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13716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9AB4E" id="Rectangle 6" o:spid="_x0000_s1026" style="position:absolute;margin-left:-36.2pt;margin-top:-.2pt;width:64.8pt;height:10.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D29QEAAEQEAAAOAAAAZHJzL2Uyb0RvYy54bWysU8tu2zAQvBfoPxC815JVNEkNyzkkSC9F&#10;GyTtBzDU0iJAcgmS9ePvuyQluS/0UNQHmo/Z2Z3R7vb2ZA07QIgaXc/Xq5YzcBIH7fY9//rl4c0N&#10;ZzEJNwiDDnp+hshvd69fbY9+Ax2OaAYIjEhc3Bx9z8eU/KZpohzBirhCD44eFQYrEh3DvhmCOBK7&#10;NU3XtlfNEcPgA0qIkW7v6yPfFX6lQKbPSkVIzPScaktlDWV9yWuz24rNPgg/ajmVIf6hCiu0o6QL&#10;1b1Ign0L+jcqq2XAiCqtJNoGldISigZSs25/UfM8Cg9FC5kT/WJT/H+08tPhMTA99PyaMycsfaIn&#10;Mk24vQF2le05+rgh1LN/DNMp0jZrPalg8z+pYKdi6XmxFE6JSbq86br3V2S8pKf12+s17YmluQT7&#10;ENMHQMvypueBkhcjxeFjTBU6Q3KuiEYPD9qYcshdAncmsIOg75tO3UT+E8q4jHWYoyphvmmyrqqk&#10;7NLZQMYZ9wSKDKHau1JIacVLEiEluLSuT6MYoOZ+19Jvzj6XVYQWwsysKP/CPRHMyEoyc9cqJ3wO&#10;hdLJS3D7t8Jq8BJRMqNLS7DVDsOfCAypmjJX/GxStSa79ILDmdolJHOHdaCEkyPSPMkUSnBGUasW&#10;5dNY5Vn48VxoL8O/+w4AAP//AwBQSwMEFAAGAAgAAAAhAB416jziAAAADAEAAA8AAABkcnMvZG93&#10;bnJldi54bWxMT0tPwzAMviPxHyIjcdvSRcBY13RCIA4IIcQ2TeOWNqYta5yqydbCr8ec4OKHPvt7&#10;ZKvRteKEfWg8aZhNExBIpbcNVRq2m8fJLYgQDVnTekINXxhglZ+fZSa1fqA3PK1jJZiEQmo01DF2&#10;qZShrNGZMPUdEmMfvncm8tpX0vZmYHLXSpUkN9KZhlihNh3e11ge1kenwX9+L7bPw8uh2NSLcveu&#10;qv3T66D15cX4sORytwQRcYx/H/Cbgf1DzsYKfyQbRKthMldXfMoDN8av5wpEoUHNFMg8k/9D5D8A&#10;AAD//wMAUEsBAi0AFAAGAAgAAAAhALaDOJL+AAAA4QEAABMAAAAAAAAAAAAAAAAAAAAAAFtDb250&#10;ZW50X1R5cGVzXS54bWxQSwECLQAUAAYACAAAACEAOP0h/9YAAACUAQAACwAAAAAAAAAAAAAAAAAv&#10;AQAAX3JlbHMvLnJlbHNQSwECLQAUAAYACAAAACEAdwbg9vUBAABEBAAADgAAAAAAAAAAAAAAAAAu&#10;AgAAZHJzL2Uyb0RvYy54bWxQSwECLQAUAAYACAAAACEAHjXqPOIAAAAMAQAADwAAAAAAAAAAAAAA&#10;AABPBAAAZHJzL2Rvd25yZXYueG1sUEsFBgAAAAAEAAQA8wAAAF4FAAAAAA==&#10;" fillcolor="#163561 [3215]" stroked="f" strokeweight="1pt">
                <w10:wrap anchory="page"/>
              </v:rect>
            </w:pict>
          </mc:Fallback>
        </mc:AlternateContent>
      </w:r>
      <w:r w:rsidR="002D0E13">
        <w:rPr>
          <w:rFonts w:asciiTheme="majorHAnsi" w:hAnsiTheme="majorHAnsi" w:cs="Arial"/>
          <w:noProof/>
        </w:rPr>
        <w:drawing>
          <wp:anchor distT="0" distB="0" distL="114300" distR="114300" simplePos="0" relativeHeight="251669504" behindDoc="0" locked="0" layoutInCell="1" allowOverlap="1" wp14:anchorId="301A2206" wp14:editId="6A4A3D33">
            <wp:simplePos x="0" y="0"/>
            <wp:positionH relativeFrom="column">
              <wp:posOffset>3810</wp:posOffset>
            </wp:positionH>
            <wp:positionV relativeFrom="page">
              <wp:posOffset>740410</wp:posOffset>
            </wp:positionV>
            <wp:extent cx="2048510" cy="395605"/>
            <wp:effectExtent l="0" t="0" r="0" b="0"/>
            <wp:wrapNone/>
            <wp:docPr id="18" name="Picture 1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510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499EA3" w14:textId="44F432F7" w:rsidR="00446090" w:rsidRDefault="00446090">
      <w:pPr>
        <w:rPr>
          <w:rFonts w:asciiTheme="majorHAnsi" w:eastAsia="Times New Roman" w:hAnsiTheme="majorHAnsi" w:cs="Arial"/>
          <w:color w:val="0B5896" w:themeColor="accent1"/>
          <w:sz w:val="28"/>
          <w:szCs w:val="28"/>
        </w:rPr>
      </w:pPr>
    </w:p>
    <w:p w14:paraId="245DAE59" w14:textId="7FEE87C4" w:rsidR="002D0E13" w:rsidRDefault="002D0E13">
      <w:pPr>
        <w:rPr>
          <w:rFonts w:asciiTheme="majorHAnsi" w:eastAsia="Times New Roman" w:hAnsiTheme="majorHAnsi" w:cs="Arial"/>
          <w:color w:val="0B5896" w:themeColor="accent1"/>
          <w:sz w:val="28"/>
          <w:szCs w:val="28"/>
        </w:rPr>
      </w:pPr>
    </w:p>
    <w:p w14:paraId="31B96FB2" w14:textId="15CE7632" w:rsidR="00D04FF3" w:rsidRPr="00F119D2" w:rsidRDefault="00FD7F7C">
      <w:pPr>
        <w:rPr>
          <w:rFonts w:asciiTheme="majorHAnsi" w:eastAsia="Times New Roman" w:hAnsiTheme="majorHAnsi" w:cs="Times New Roman"/>
        </w:rPr>
      </w:pPr>
      <w:r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293561" wp14:editId="5B6AC174">
                <wp:simplePos x="0" y="0"/>
                <wp:positionH relativeFrom="column">
                  <wp:posOffset>78105</wp:posOffset>
                </wp:positionH>
                <wp:positionV relativeFrom="paragraph">
                  <wp:posOffset>826770</wp:posOffset>
                </wp:positionV>
                <wp:extent cx="3474720" cy="3474720"/>
                <wp:effectExtent l="0" t="0" r="5080" b="5080"/>
                <wp:wrapNone/>
                <wp:docPr id="11" name="Oval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474720" cy="34747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9AE8B3" w14:textId="77777777" w:rsidR="003E742E" w:rsidRDefault="003E742E" w:rsidP="003E742E">
                            <w:pPr>
                              <w:jc w:val="center"/>
                              <w:rPr>
                                <w:rFonts w:asciiTheme="majorHAnsi" w:eastAsia="Times New Roman" w:hAnsiTheme="majorHAnsi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E742E">
                              <w:rPr>
                                <w:rFonts w:asciiTheme="majorHAnsi" w:eastAsia="Times New Roman" w:hAnsiTheme="majorHAnsi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Increase Access for</w:t>
                            </w:r>
                          </w:p>
                          <w:p w14:paraId="490C7B3B" w14:textId="23DD3DDC" w:rsidR="003E742E" w:rsidRPr="003E742E" w:rsidRDefault="003E742E" w:rsidP="003E742E">
                            <w:pPr>
                              <w:jc w:val="center"/>
                              <w:rPr>
                                <w:rFonts w:asciiTheme="majorHAnsi" w:eastAsia="Times New Roman" w:hAnsiTheme="majorHAnsi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E742E">
                              <w:rPr>
                                <w:rFonts w:asciiTheme="majorHAnsi" w:eastAsia="Times New Roman" w:hAnsiTheme="majorHAnsi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Special Populations</w:t>
                            </w:r>
                          </w:p>
                          <w:p w14:paraId="3B4062F8" w14:textId="77777777" w:rsidR="003E742E" w:rsidRPr="003E742E" w:rsidRDefault="003E742E" w:rsidP="003E742E">
                            <w:pPr>
                              <w:rPr>
                                <w:rFonts w:ascii="Arial" w:eastAsia="Times New Roman" w:hAnsi="Arial" w:cs="Arial"/>
                                <w:color w:val="FFFFFF" w:themeColor="background1"/>
                              </w:rPr>
                            </w:pPr>
                          </w:p>
                          <w:p w14:paraId="0FCD1A7A" w14:textId="76F21EAB" w:rsidR="003E742E" w:rsidRPr="003E742E" w:rsidRDefault="003E742E" w:rsidP="003E742E">
                            <w:pPr>
                              <w:rPr>
                                <w:rFonts w:ascii="Arial" w:eastAsia="Times New Roman" w:hAnsi="Arial" w:cs="Arial"/>
                                <w:color w:val="FFFFFF" w:themeColor="background1"/>
                              </w:rPr>
                            </w:pPr>
                            <w:r w:rsidRPr="003E742E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Focus on personalized instruction, family connections and involvement. Any activity allowed under ESEA, IDEA, AEFLA, Perkins, or McKinney-Vento, which all focus on special populations in many ways, are considered allowable expenses.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293561" id="Oval 11" o:spid="_x0000_s1026" style="position:absolute;margin-left:6.15pt;margin-top:65.1pt;width:273.6pt;height:27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8tjswIAAPsFAAAOAAAAZHJzL2Uyb0RvYy54bWysVMFu2zAMvQ/YPwi6r06ytB2MOkWQosOA&#10;rC3aDj0rshQbk0VNUmJnXz9Kst1sbXcY5oMgUuQj+Uzy4rJrFNkL62rQBZ2eTCgRmkNZ621Bvz1e&#10;f/hEifNMl0yBFgU9CEcvF+/fXbQmFzOoQJXCEgTRLm9NQSvvTZ5ljleiYe4EjND4KME2zKNot1lp&#10;WYvojcpmk8lZ1oItjQUunEPtVXqki4gvpeD+VkonPFEFxdx8PG08N+HMFhcs31pmqpr3abB/yKJh&#10;tcagI9QV84zsbP0Cqqm5BQfSn3BoMpCy5iLWgNVMJ39U81AxI2ItSI4zI03u/8Hym/2dJXWJ/25K&#10;iWYN/qPbPVMEReSmNS5HkwdzZ0N1zqyBf3dEw6pieiuWziDD6Btss9+Mg+B6t07aJrhjuaSL3B9G&#10;7kXnCUflx/n5/HyGv4jj2yAEVJYP7sY6/1lAQ8KloEKp2rjAD8vZfu18sh6sYr6g6vK6VioKoafE&#10;SlmC9RWUcS60n0Z3tWu+Qpn0ZxP8Ul+gGrsnqeeDGhOK3RmQYnruOIjSIZSGEDTlEzSRmsRG5MUf&#10;lAh2St8Liexj/bOYyIj8MkdXsVIk9embuUTAgCwx/oidinwDO2XZ2wdXEcdmdJ78LbHkPHrEyKD9&#10;6NzUGuxrAAqZ7yMn+4GkRE1gyXebDk3CdQPlAdvUQppfZ/h1jT2wZs7fMYsDi32DS8jf4iEVtAWF&#10;/kZJBfbna/pgj3OEr5S0uAAK6n7smBWUqC8aJ2x+GtvRHwv2WNgcC3rXrAC7CocIs4tXzMl6NVyl&#10;heYJd9UyRMUnpjnGLij3dhBWPi0m3HZcLJfRDLeEYX6tHwwP4IHg0OCP3ROzph8EjzN0A8OyeDEM&#10;yTZ4aljuPMg6Tsozrz31uGFiP/fbMKywYzlaPe/sxS8AAAD//wMAUEsDBBQABgAIAAAAIQBjcmni&#10;4QAAAA8BAAAPAAAAZHJzL2Rvd25yZXYueG1sTE9NT8MwDL0j8R8iI3FBLKWjK3RNp2kbNy6M/YC0&#10;MWlF45Qm3cq/x5zgYuvJz++j3MyuF2ccQ+dJwcMiAYHUeNORVXB6f7l/AhGiJqN7T6jgGwNsquur&#10;UhfGX+gNz8doBYtQKLSCNsahkDI0LTodFn5A4tuHH52ODEcrzagvLO56mSbJSjrdETu0esBdi83n&#10;cXIKuq99vbOYR2O36XS4ez0N3XRQ6vZm3q95bNcgIs7x7wN+O3B+qDhY7ScyQfSM0yUzeS+TFAQT&#10;suw5A1ErWOX5I8iqlP97VD8AAAD//wMAUEsBAi0AFAAGAAgAAAAhALaDOJL+AAAA4QEAABMAAAAA&#10;AAAAAAAAAAAAAAAAAFtDb250ZW50X1R5cGVzXS54bWxQSwECLQAUAAYACAAAACEAOP0h/9YAAACU&#10;AQAACwAAAAAAAAAAAAAAAAAvAQAAX3JlbHMvLnJlbHNQSwECLQAUAAYACAAAACEAj4PLY7MCAAD7&#10;BQAADgAAAAAAAAAAAAAAAAAuAgAAZHJzL2Uyb0RvYy54bWxQSwECLQAUAAYACAAAACEAY3Jp4uEA&#10;AAAPAQAADwAAAAAAAAAAAAAAAAANBQAAZHJzL2Rvd25yZXYueG1sUEsFBgAAAAAEAAQA8wAAABsG&#10;AAAAAA==&#10;" fillcolor="#3b9ff0 [1940]" stroked="f" strokeweight="1pt">
                <v:stroke joinstyle="miter"/>
                <o:lock v:ext="edit" aspectratio="t"/>
                <v:textbox inset="3.6pt,,3.6pt">
                  <w:txbxContent>
                    <w:p w14:paraId="799AE8B3" w14:textId="77777777" w:rsidR="003E742E" w:rsidRDefault="003E742E" w:rsidP="003E742E">
                      <w:pPr>
                        <w:jc w:val="center"/>
                        <w:rPr>
                          <w:rFonts w:asciiTheme="majorHAnsi" w:eastAsia="Times New Roman" w:hAnsiTheme="majorHAnsi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3E742E">
                        <w:rPr>
                          <w:rFonts w:asciiTheme="majorHAnsi" w:eastAsia="Times New Roman" w:hAnsiTheme="majorHAnsi" w:cs="Arial"/>
                          <w:color w:val="FFFFFF" w:themeColor="background1"/>
                          <w:sz w:val="22"/>
                          <w:szCs w:val="22"/>
                        </w:rPr>
                        <w:t>Increase Access for</w:t>
                      </w:r>
                    </w:p>
                    <w:p w14:paraId="490C7B3B" w14:textId="23DD3DDC" w:rsidR="003E742E" w:rsidRPr="003E742E" w:rsidRDefault="003E742E" w:rsidP="003E742E">
                      <w:pPr>
                        <w:jc w:val="center"/>
                        <w:rPr>
                          <w:rFonts w:asciiTheme="majorHAnsi" w:eastAsia="Times New Roman" w:hAnsiTheme="majorHAnsi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3E742E">
                        <w:rPr>
                          <w:rFonts w:asciiTheme="majorHAnsi" w:eastAsia="Times New Roman" w:hAnsiTheme="majorHAnsi" w:cs="Arial"/>
                          <w:color w:val="FFFFFF" w:themeColor="background1"/>
                          <w:sz w:val="22"/>
                          <w:szCs w:val="22"/>
                        </w:rPr>
                        <w:t>Special Populations</w:t>
                      </w:r>
                    </w:p>
                    <w:p w14:paraId="3B4062F8" w14:textId="77777777" w:rsidR="003E742E" w:rsidRPr="003E742E" w:rsidRDefault="003E742E" w:rsidP="003E742E">
                      <w:pPr>
                        <w:rPr>
                          <w:rFonts w:ascii="Arial" w:eastAsia="Times New Roman" w:hAnsi="Arial" w:cs="Arial"/>
                          <w:color w:val="FFFFFF" w:themeColor="background1"/>
                        </w:rPr>
                      </w:pPr>
                    </w:p>
                    <w:p w14:paraId="0FCD1A7A" w14:textId="76F21EAB" w:rsidR="003E742E" w:rsidRPr="003E742E" w:rsidRDefault="003E742E" w:rsidP="003E742E">
                      <w:pPr>
                        <w:rPr>
                          <w:rFonts w:ascii="Arial" w:eastAsia="Times New Roman" w:hAnsi="Arial" w:cs="Arial"/>
                          <w:color w:val="FFFFFF" w:themeColor="background1"/>
                        </w:rPr>
                      </w:pPr>
                      <w:r w:rsidRPr="003E742E">
                        <w:rPr>
                          <w:rFonts w:ascii="Arial" w:eastAsia="Times New Roman" w:hAnsi="Arial" w:cs="Arial"/>
                          <w:color w:val="FFFFFF" w:themeColor="background1"/>
                          <w:sz w:val="22"/>
                          <w:szCs w:val="22"/>
                        </w:rPr>
                        <w:t>Focus on personalized instruction, family connections and involvement. Any activity allowed under ESEA, IDEA, AEFLA, Perkins, or McKinney-Vento, which all focus on special populations in many ways, are considered allowable expenses.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24F746" wp14:editId="3BD7A892">
                <wp:simplePos x="0" y="0"/>
                <wp:positionH relativeFrom="column">
                  <wp:posOffset>78105</wp:posOffset>
                </wp:positionH>
                <wp:positionV relativeFrom="paragraph">
                  <wp:posOffset>3924844</wp:posOffset>
                </wp:positionV>
                <wp:extent cx="3474720" cy="3474720"/>
                <wp:effectExtent l="0" t="0" r="5080" b="5080"/>
                <wp:wrapNone/>
                <wp:docPr id="14" name="Oval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474720" cy="34747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092EA5" w14:textId="77777777" w:rsidR="003E742E" w:rsidRPr="003E742E" w:rsidRDefault="003E742E" w:rsidP="003E742E">
                            <w:pPr>
                              <w:jc w:val="center"/>
                              <w:rPr>
                                <w:rFonts w:asciiTheme="majorHAnsi" w:eastAsia="Times New Roman" w:hAnsiTheme="majorHAnsi" w:cs="Times New Roman"/>
                                <w:color w:val="FFFFFF" w:themeColor="background1"/>
                              </w:rPr>
                            </w:pPr>
                            <w:r w:rsidRPr="003E742E">
                              <w:rPr>
                                <w:rFonts w:asciiTheme="majorHAnsi" w:eastAsia="Times New Roman" w:hAnsiTheme="majorHAnsi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Support Social-Emotional Learning Programming</w:t>
                            </w:r>
                          </w:p>
                          <w:p w14:paraId="2B075234" w14:textId="77777777" w:rsidR="003E742E" w:rsidRDefault="003E742E" w:rsidP="003E742E">
                            <w:pP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7D09BE73" w14:textId="31D3F268" w:rsidR="003E742E" w:rsidRPr="003E742E" w:rsidRDefault="003E742E" w:rsidP="003E742E">
                            <w:pP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</w:rPr>
                            </w:pPr>
                            <w:r w:rsidRPr="003E742E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Intentionally embed long-term programs to provide mental health and well-being supports that can become part of your school’s climate and culture.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24F746" id="Oval 14" o:spid="_x0000_s1027" style="position:absolute;margin-left:6.15pt;margin-top:309.05pt;width:273.6pt;height:27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pOtgIAAAIGAAAOAAAAZHJzL2Uyb0RvYy54bWysVMFu2zAMvQ/YPwi6r06ytB2MOkWQosOA&#10;rA3WDj0rshQbk0VNUmJnXz9Ksr1sbXcY5oNgUuQj+UTy6rprFDkI62rQBZ2eTSgRmkNZ611Bvz7e&#10;vvtAifNMl0yBFgU9CkevF2/fXLUmFzOoQJXCEgTRLm9NQSvvTZ5ljleiYe4MjNB4KcE2zKNod1lp&#10;WYvojcpmk8lF1oItjQUunEPtTbqki4gvpeD+XkonPFEFxdx8PG08t+HMFlcs31lmqpr3abB/yKJh&#10;tcagI9QN84zsbf0Mqqm5BQfSn3FoMpCy5iLWgNVMJ39U81AxI2ItSI4zI03u/8Hyu8PGkrrEt5tT&#10;olmDb3R/YIqgiNy0xuVo8mA2NlTnzBr4N0c0rCqmd2LpDDKMvsE2+804CK5366RtgjuWS7rI/XHk&#10;XnSecFS+n1/OL2f4RBzvBiGgsnxwN9b5jwIaEn4KKpSqjQv8sJwd1s4n68Eq5guqLm9rpaIQekqs&#10;lCVYX0EZ50L7aXRX++YzlEl/McEv9QWqsXuSej6oMaHYnQEppudOgygdQmkIQVM+QROpSWxEXvxR&#10;iWCn9BchkX2sfxYTGZGf5+gqVoqkPn81lwgYkCXGH7FTka9gpyx7++Aq4tiMzpO/JZacR48YGbQf&#10;nZtag30JQCHzfeRkP5CUqAks+W7bpc4cOnEL5RG71UIaY2f4bY2tsGbOb5jFucX2wV3k7/GQCtqC&#10;Qv9HSQX2x0v6YI/jhLeUtLgHCuq+75kVlKhPGgdtfh670p8K9lTYngp636wAm2uKW8/w+Is5Wa+G&#10;X2mhecKVtQxR8YppjrELyr0dhJVP+wmXHhfLZTTDZWGYX+sHwwN44Dn0+WP3xKzp58HjKN3BsDOe&#10;zUSyDZ4alnsPso4DE5hOvPYvgIsmtnW/FMMmO5Wj1a/VvfgJAAD//wMAUEsDBBQABgAIAAAAIQDK&#10;25u14gAAABABAAAPAAAAZHJzL2Rvd25yZXYueG1sTE/LTsMwELwj8Q/WInFBrZNUCW0ap6racuNC&#10;6Qc48eJYxHaInTb8PcsJLiuN5rEz1W62PbviGIx3AtJlAgxd65VxWsDl/WWxBhaidEr23qGAbwyw&#10;q+/vKlkqf3NveD1HzSjEhVIK6GIcSs5D26GVYekHdMR9+NHKSHDUXI3yRuG251mSFNxK4+hDJwc8&#10;dNh+nicrwHwdm4PG56j0PptOT6+XwUwnIR4f5uOWzn4LLOIc/xzwu4H6Q03FGj85FVhPOFuRUkCR&#10;rlNgJMjzTQ6sISYt8hXwuuL/h9Q/AAAA//8DAFBLAQItABQABgAIAAAAIQC2gziS/gAAAOEBAAAT&#10;AAAAAAAAAAAAAAAAAAAAAABbQ29udGVudF9UeXBlc10ueG1sUEsBAi0AFAAGAAgAAAAhADj9If/W&#10;AAAAlAEAAAsAAAAAAAAAAAAAAAAALwEAAF9yZWxzLy5yZWxzUEsBAi0AFAAGAAgAAAAhAPO9ik62&#10;AgAAAgYAAA4AAAAAAAAAAAAAAAAALgIAAGRycy9lMm9Eb2MueG1sUEsBAi0AFAAGAAgAAAAhAMrb&#10;m7XiAAAAEAEAAA8AAAAAAAAAAAAAAAAAEAUAAGRycy9kb3ducmV2LnhtbFBLBQYAAAAABAAEAPMA&#10;AAAfBgAAAAA=&#10;" fillcolor="#3b9ff0 [1940]" stroked="f" strokeweight="1pt">
                <v:stroke joinstyle="miter"/>
                <o:lock v:ext="edit" aspectratio="t"/>
                <v:textbox inset="3.6pt,,3.6pt">
                  <w:txbxContent>
                    <w:p w14:paraId="7E092EA5" w14:textId="77777777" w:rsidR="003E742E" w:rsidRPr="003E742E" w:rsidRDefault="003E742E" w:rsidP="003E742E">
                      <w:pPr>
                        <w:jc w:val="center"/>
                        <w:rPr>
                          <w:rFonts w:asciiTheme="majorHAnsi" w:eastAsia="Times New Roman" w:hAnsiTheme="majorHAnsi" w:cs="Times New Roman"/>
                          <w:color w:val="FFFFFF" w:themeColor="background1"/>
                        </w:rPr>
                      </w:pPr>
                      <w:r w:rsidRPr="003E742E">
                        <w:rPr>
                          <w:rFonts w:asciiTheme="majorHAnsi" w:eastAsia="Times New Roman" w:hAnsiTheme="majorHAnsi" w:cs="Arial"/>
                          <w:color w:val="FFFFFF" w:themeColor="background1"/>
                          <w:sz w:val="22"/>
                          <w:szCs w:val="22"/>
                        </w:rPr>
                        <w:t>Support Social-Emotional Learning Programming</w:t>
                      </w:r>
                    </w:p>
                    <w:p w14:paraId="2B075234" w14:textId="77777777" w:rsidR="003E742E" w:rsidRDefault="003E742E" w:rsidP="003E742E">
                      <w:pPr>
                        <w:rPr>
                          <w:rFonts w:ascii="Arial" w:eastAsia="Times New Roman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7D09BE73" w14:textId="31D3F268" w:rsidR="003E742E" w:rsidRPr="003E742E" w:rsidRDefault="003E742E" w:rsidP="003E742E">
                      <w:pP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</w:rPr>
                      </w:pPr>
                      <w:r w:rsidRPr="003E742E">
                        <w:rPr>
                          <w:rFonts w:ascii="Arial" w:eastAsia="Times New Roman" w:hAnsi="Arial" w:cs="Arial"/>
                          <w:color w:val="FFFFFF" w:themeColor="background1"/>
                          <w:sz w:val="22"/>
                          <w:szCs w:val="22"/>
                        </w:rPr>
                        <w:t>Intentionally embed long-term programs to provide mental health and well-being supports that can become part of your school’s climate and culture.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F28F13" wp14:editId="55FBA88A">
                <wp:simplePos x="0" y="0"/>
                <wp:positionH relativeFrom="column">
                  <wp:posOffset>0</wp:posOffset>
                </wp:positionH>
                <wp:positionV relativeFrom="paragraph">
                  <wp:posOffset>7399836</wp:posOffset>
                </wp:positionV>
                <wp:extent cx="3749040" cy="81552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040" cy="8155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37DACF" w14:textId="77777777" w:rsidR="00FD7F7C" w:rsidRPr="00583639" w:rsidRDefault="00FD7F7C" w:rsidP="00FD7F7C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4088C9" w:themeColor="accent2"/>
                                <w:sz w:val="20"/>
                                <w:szCs w:val="20"/>
                              </w:rPr>
                            </w:pPr>
                            <w:r w:rsidRPr="00583639">
                              <w:rPr>
                                <w:rFonts w:ascii="Arial" w:hAnsi="Arial" w:cs="Arial"/>
                                <w:b/>
                                <w:bCs/>
                                <w:color w:val="4088C9" w:themeColor="accent2"/>
                                <w:sz w:val="20"/>
                                <w:szCs w:val="20"/>
                              </w:rPr>
                              <w:t>Questions? Contact us!</w:t>
                            </w:r>
                          </w:p>
                          <w:p w14:paraId="49D1F05F" w14:textId="77777777" w:rsidR="00FD7F7C" w:rsidRPr="00295851" w:rsidRDefault="00FD7F7C" w:rsidP="00FD7F7C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color w:val="ED5527" w:themeColor="accent4"/>
                                <w:sz w:val="18"/>
                                <w:szCs w:val="18"/>
                              </w:rPr>
                            </w:pPr>
                            <w:r w:rsidRPr="00295851">
                              <w:rPr>
                                <w:rFonts w:ascii="Arial" w:hAnsi="Arial" w:cs="Arial"/>
                                <w:color w:val="ED5527" w:themeColor="accent4"/>
                                <w:sz w:val="18"/>
                                <w:szCs w:val="18"/>
                              </w:rPr>
                              <w:t>Name, Title</w:t>
                            </w:r>
                          </w:p>
                          <w:p w14:paraId="3831D7D8" w14:textId="0248CB2E" w:rsidR="00FD7F7C" w:rsidRDefault="00FD7F7C" w:rsidP="00FD7F7C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color w:val="ED5527" w:themeColor="accent4"/>
                                <w:sz w:val="18"/>
                                <w:szCs w:val="18"/>
                              </w:rPr>
                            </w:pPr>
                            <w:r w:rsidRPr="00295851">
                              <w:rPr>
                                <w:rFonts w:ascii="Arial" w:hAnsi="Arial" w:cs="Arial"/>
                                <w:color w:val="ED5527" w:themeColor="accent4"/>
                                <w:sz w:val="18"/>
                                <w:szCs w:val="18"/>
                              </w:rPr>
                              <w:t>Phone</w:t>
                            </w:r>
                            <w:r>
                              <w:rPr>
                                <w:rFonts w:ascii="Arial" w:hAnsi="Arial" w:cs="Arial"/>
                                <w:color w:val="ED5527" w:themeColor="accent4"/>
                                <w:sz w:val="18"/>
                                <w:szCs w:val="18"/>
                              </w:rPr>
                              <w:tab/>
                            </w:r>
                            <w:r w:rsidRPr="00295851">
                              <w:rPr>
                                <w:rFonts w:ascii="Arial" w:hAnsi="Arial" w:cs="Arial"/>
                                <w:color w:val="ED5527" w:themeColor="accent4"/>
                                <w:sz w:val="18"/>
                                <w:szCs w:val="18"/>
                              </w:rPr>
                              <w:t>Email</w:t>
                            </w:r>
                            <w:r>
                              <w:rPr>
                                <w:rFonts w:ascii="Arial" w:hAnsi="Arial" w:cs="Arial"/>
                                <w:color w:val="ED5527" w:themeColor="accent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8378D0E" w14:textId="56313101" w:rsidR="00FD7F7C" w:rsidRPr="00FD7F7C" w:rsidRDefault="00FD7F7C" w:rsidP="00FD7F7C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color w:val="ED5527" w:themeColor="accent4"/>
                                <w:sz w:val="18"/>
                                <w:szCs w:val="18"/>
                              </w:rPr>
                            </w:pPr>
                            <w:r w:rsidRPr="00295851">
                              <w:rPr>
                                <w:rFonts w:ascii="Arial" w:hAnsi="Arial" w:cs="Arial"/>
                                <w:color w:val="ED5527" w:themeColor="accent4"/>
                                <w:sz w:val="18"/>
                                <w:szCs w:val="18"/>
                              </w:rPr>
                              <w:t>Network physical address and/or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28F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0;margin-top:582.65pt;width:295.2pt;height:6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9NLgIAAFgEAAAOAAAAZHJzL2Uyb0RvYy54bWysVNuO2jAQfa/Uf7D8XhJY2EtEWNFdUVVC&#10;uytBtc/GsSGS7XFtQ0K/vmMnXLTtU9UXM545mcs5Y6aPrVbkIJyvwZR0OMgpEYZDVZttSX+sF1/u&#10;KfGBmYopMKKkR+Hp4+zzp2ljCzGCHahKOIJJjC8aW9JdCLbIMs93QjM/ACsMBiU4zQJe3TarHGsw&#10;u1bZKM9vswZcZR1w4T16n7sgnaX8UgoeXqX0IhBVUuwtpNOlcxPPbDZlxdYxu6t53wb7hy40qw0W&#10;Pad6ZoGRvav/SKVr7sCDDAMOOgMpay7SDDjNMP8wzWrHrEizIDnenmny/y8tfzm8OVJXqB0lhmmU&#10;aC3aQL5CS4aRncb6AkEri7DQojsie79HZxy6lU7HXxyHYBx5Pp65jck4Om/uxg/5GEMcY/fDyWQ0&#10;immyy9fW+fBNgCbRKKlD7RKl7LD0oYOeILGYgUWtFPpZoQxpSnp7M8nTB+cIJlcGa8QZul6jFdpN&#10;myZODUTPBqojjuegWw9v+aLGHpbMhzfmcB+wbdzx8IqHVIC1oLco2YH79Td/xKNMGKWkwf0qqf+5&#10;Z05Qor4bFPBhOI5shHQZT+5GeHHXkc11xOz1E+AKo0jYXTIjPqiTKR3od3wK81gVQ8xwrF3Szcl8&#10;Ct3W41PiYj5PIFxBy8LSrCyPqSOVkeF1+86c7WUIKOALnDaRFR/U6LCdHvN9AFknqS6s9vTj+iax&#10;+6cW38f1PaEufwiz3wAAAP//AwBQSwMEFAAGAAgAAAAhACaZcGjlAAAADwEAAA8AAABkcnMvZG93&#10;bnJldi54bWxMj0FLw0AQhe+C/2EZwZvdtDHVptkUqRRPgq2W4m2TnSbB7GzIbpP47x1PehmY95g3&#10;78s2k23FgL1vHCmYzyIQSKUzDVUKPt53d48gfNBkdOsIFXyjh01+fZXp1LiR9jgcQiU4hHyqFdQh&#10;dKmUvqzRaj9zHRJ7Z9dbHXjtK2l6PXK4beUiipbS6ob4Q6073NZYfh0uVsGnTQp/3pa71+PwMh73&#10;8emtrk5K3d5Mz2seT2sQAafwdwG/DNwfci5WuAsZL1oFTBNYnS+TGAT7ySq6B1GwtFjFDyDzTP7n&#10;yH8AAAD//wMAUEsBAi0AFAAGAAgAAAAhALaDOJL+AAAA4QEAABMAAAAAAAAAAAAAAAAAAAAAAFtD&#10;b250ZW50X1R5cGVzXS54bWxQSwECLQAUAAYACAAAACEAOP0h/9YAAACUAQAACwAAAAAAAAAAAAAA&#10;AAAvAQAAX3JlbHMvLnJlbHNQSwECLQAUAAYACAAAACEAIT6fTS4CAABYBAAADgAAAAAAAAAAAAAA&#10;AAAuAgAAZHJzL2Uyb0RvYy54bWxQSwECLQAUAAYACAAAACEAJplwaOUAAAAPAQAADwAAAAAAAAAA&#10;AAAAAACIBAAAZHJzL2Rvd25yZXYueG1sUEsFBgAAAAAEAAQA8wAAAJoFAAAAAA==&#10;" filled="f" stroked="f" strokeweight=".5pt">
                <v:textbox>
                  <w:txbxContent>
                    <w:p w14:paraId="1037DACF" w14:textId="77777777" w:rsidR="00FD7F7C" w:rsidRPr="00583639" w:rsidRDefault="00FD7F7C" w:rsidP="00FD7F7C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b/>
                          <w:bCs/>
                          <w:color w:val="4088C9" w:themeColor="accent2"/>
                          <w:sz w:val="20"/>
                          <w:szCs w:val="20"/>
                        </w:rPr>
                      </w:pPr>
                      <w:r w:rsidRPr="00583639">
                        <w:rPr>
                          <w:rFonts w:ascii="Arial" w:hAnsi="Arial" w:cs="Arial"/>
                          <w:b/>
                          <w:bCs/>
                          <w:color w:val="4088C9" w:themeColor="accent2"/>
                          <w:sz w:val="20"/>
                          <w:szCs w:val="20"/>
                        </w:rPr>
                        <w:t>Questions? Contact us!</w:t>
                      </w:r>
                    </w:p>
                    <w:p w14:paraId="49D1F05F" w14:textId="77777777" w:rsidR="00FD7F7C" w:rsidRPr="00295851" w:rsidRDefault="00FD7F7C" w:rsidP="00FD7F7C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color w:val="ED5527" w:themeColor="accent4"/>
                          <w:sz w:val="18"/>
                          <w:szCs w:val="18"/>
                        </w:rPr>
                      </w:pPr>
                      <w:r w:rsidRPr="00295851">
                        <w:rPr>
                          <w:rFonts w:ascii="Arial" w:hAnsi="Arial" w:cs="Arial"/>
                          <w:color w:val="ED5527" w:themeColor="accent4"/>
                          <w:sz w:val="18"/>
                          <w:szCs w:val="18"/>
                        </w:rPr>
                        <w:t>Name, Title</w:t>
                      </w:r>
                    </w:p>
                    <w:p w14:paraId="3831D7D8" w14:textId="0248CB2E" w:rsidR="00FD7F7C" w:rsidRDefault="00FD7F7C" w:rsidP="00FD7F7C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color w:val="ED5527" w:themeColor="accent4"/>
                          <w:sz w:val="18"/>
                          <w:szCs w:val="18"/>
                        </w:rPr>
                      </w:pPr>
                      <w:r w:rsidRPr="00295851">
                        <w:rPr>
                          <w:rFonts w:ascii="Arial" w:hAnsi="Arial" w:cs="Arial"/>
                          <w:color w:val="ED5527" w:themeColor="accent4"/>
                          <w:sz w:val="18"/>
                          <w:szCs w:val="18"/>
                        </w:rPr>
                        <w:t>Phone</w:t>
                      </w:r>
                      <w:r>
                        <w:rPr>
                          <w:rFonts w:ascii="Arial" w:hAnsi="Arial" w:cs="Arial"/>
                          <w:color w:val="ED5527" w:themeColor="accent4"/>
                          <w:sz w:val="18"/>
                          <w:szCs w:val="18"/>
                        </w:rPr>
                        <w:tab/>
                      </w:r>
                      <w:r w:rsidRPr="00295851">
                        <w:rPr>
                          <w:rFonts w:ascii="Arial" w:hAnsi="Arial" w:cs="Arial"/>
                          <w:color w:val="ED5527" w:themeColor="accent4"/>
                          <w:sz w:val="18"/>
                          <w:szCs w:val="18"/>
                        </w:rPr>
                        <w:t>Email</w:t>
                      </w:r>
                      <w:r>
                        <w:rPr>
                          <w:rFonts w:ascii="Arial" w:hAnsi="Arial" w:cs="Arial"/>
                          <w:color w:val="ED5527" w:themeColor="accent4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8378D0E" w14:textId="56313101" w:rsidR="00FD7F7C" w:rsidRPr="00FD7F7C" w:rsidRDefault="00FD7F7C" w:rsidP="00FD7F7C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color w:val="ED5527" w:themeColor="accent4"/>
                          <w:sz w:val="18"/>
                          <w:szCs w:val="18"/>
                        </w:rPr>
                      </w:pPr>
                      <w:r w:rsidRPr="00295851">
                        <w:rPr>
                          <w:rFonts w:ascii="Arial" w:hAnsi="Arial" w:cs="Arial"/>
                          <w:color w:val="ED5527" w:themeColor="accent4"/>
                          <w:sz w:val="18"/>
                          <w:szCs w:val="18"/>
                        </w:rPr>
                        <w:t>Network physical address and/or URL</w:t>
                      </w:r>
                    </w:p>
                  </w:txbxContent>
                </v:textbox>
              </v:shape>
            </w:pict>
          </mc:Fallback>
        </mc:AlternateContent>
      </w:r>
      <w:r w:rsidR="002D0E13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23B94C" wp14:editId="5212D80D">
                <wp:simplePos x="0" y="0"/>
                <wp:positionH relativeFrom="column">
                  <wp:posOffset>3307080</wp:posOffset>
                </wp:positionH>
                <wp:positionV relativeFrom="paragraph">
                  <wp:posOffset>4917114</wp:posOffset>
                </wp:positionV>
                <wp:extent cx="3474720" cy="3474720"/>
                <wp:effectExtent l="0" t="0" r="5080" b="5080"/>
                <wp:wrapNone/>
                <wp:docPr id="15" name="Oval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474720" cy="34747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EEDAC" w14:textId="77777777" w:rsidR="003E742E" w:rsidRDefault="003E742E" w:rsidP="003E742E">
                            <w:pPr>
                              <w:jc w:val="center"/>
                              <w:rPr>
                                <w:rFonts w:asciiTheme="majorHAnsi" w:eastAsia="Times New Roman" w:hAnsiTheme="majorHAnsi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E742E">
                              <w:rPr>
                                <w:rFonts w:asciiTheme="majorHAnsi" w:eastAsia="Times New Roman" w:hAnsiTheme="majorHAnsi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Assess Learning Loss</w:t>
                            </w:r>
                          </w:p>
                          <w:p w14:paraId="618593C4" w14:textId="77777777" w:rsidR="003E742E" w:rsidRDefault="003E742E" w:rsidP="003E742E">
                            <w:pPr>
                              <w:jc w:val="center"/>
                              <w:rPr>
                                <w:rFonts w:asciiTheme="majorHAnsi" w:eastAsia="Times New Roman" w:hAnsiTheme="majorHAnsi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E742E">
                              <w:rPr>
                                <w:rFonts w:asciiTheme="majorHAnsi" w:eastAsia="Times New Roman" w:hAnsiTheme="majorHAnsi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and Support High-Quality</w:t>
                            </w:r>
                          </w:p>
                          <w:p w14:paraId="2422B55D" w14:textId="0BB2B2E4" w:rsidR="003E742E" w:rsidRPr="003E742E" w:rsidRDefault="003E742E" w:rsidP="003E742E">
                            <w:pPr>
                              <w:jc w:val="center"/>
                              <w:rPr>
                                <w:rFonts w:asciiTheme="majorHAnsi" w:eastAsia="Times New Roman" w:hAnsiTheme="majorHAnsi" w:cs="Times New Roman"/>
                                <w:color w:val="FFFFFF" w:themeColor="background1"/>
                              </w:rPr>
                            </w:pPr>
                            <w:r w:rsidRPr="003E742E">
                              <w:rPr>
                                <w:rFonts w:asciiTheme="majorHAnsi" w:eastAsia="Times New Roman" w:hAnsiTheme="majorHAnsi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Virtual Programming</w:t>
                            </w:r>
                          </w:p>
                          <w:p w14:paraId="61F00195" w14:textId="77777777" w:rsidR="003E742E" w:rsidRPr="003E742E" w:rsidRDefault="003E742E" w:rsidP="003E742E">
                            <w:pP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33280ADD" w14:textId="6755CEEB" w:rsidR="003E742E" w:rsidRPr="003E742E" w:rsidRDefault="003E742E" w:rsidP="003E742E">
                            <w:pP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</w:rPr>
                            </w:pPr>
                            <w:r w:rsidRPr="003E742E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Incorporate creative enrichment programming that can help students build social-emotional skills, renew interest in learning, and re-engage with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23B94C" id="Oval 15" o:spid="_x0000_s1029" style="position:absolute;margin-left:260.4pt;margin-top:387.15pt;width:273.6pt;height:27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7UluAIAAAIGAAAOAAAAZHJzL2Uyb0RvYy54bWysVMFu2zAMvQ/YPwi6r07StB2MOkWQosOA&#10;rC3aDj0rshwLk0VNUmJnXz9Ksr1sbXcY5oNgUuQj+UTy8qprFNkL6yTogk5PJpQIzaGUelvQr083&#10;Hz5S4jzTJVOgRUEPwtGrxft3l63JxQxqUKWwBEG0y1tT0Np7k2eZ47VomDsBIzReVmAb5lG026y0&#10;rEX0RmWzyeQ8a8GWxgIXzqH2Ol3SRcSvKsH9XVU54YkqKObm42njuQlntrhk+dYyU0vep8H+IYuG&#10;SY1BR6hr5hnZWfkCqpHcgoPKn3BoMqgqyUWsAauZTv6o5rFmRsRakBxnRprc/4Plt/t7S2SJb3dG&#10;iWYNvtHdnimCInLTGpejyaO5t6E6Z9bAvzmiYVUzvRVLZ5Bh9A222W/GQXC9W1fZJrhjuaSL3B9G&#10;7kXnCUfl6fxifjHDJ+J4NwgBleWDu7HOfxLQkPBTUKGUNC7ww3K2XzufrAermC8oWd5IpaIQekqs&#10;lCVYX0EZ50L7aXRXu+YLlEl/PsEv9QWqsXuSej6oMaHYnQEppueOgygdQmkIQVM+QROpSWxEXvxB&#10;iWCn9IOokH2sfxYTGZFf5uhqVoqkPnszlwgYkCuMP2KnIt/ATln29sFVxLEZnSd/Syw5jx4xMmg/&#10;OjdSg30NQCHzfeRkP5CUqAks+W7Txc48HTpxA+UBu9VCGmNn+I3EVlgz5++ZxbnF9sFd5O/wqBS0&#10;BYX+j5Ia7I/X9MEexwlvKWlxDxTUfd8xKyhRnzUO2vwsdqU/FuyxsDkW9K5ZATbXFLee4fEXc7Je&#10;Db+VheYZV9YyRMUrpjnGLij3dhBWPu0nXHpcLJfRDJeFYX6tHw0P4IHn0OdP3TOzpp8Hj6N0C8PO&#10;eDETyTZ4aljuPFQyDkxgOvHavwAumtjW/VIMm+xYjla/VvfiJwAAAP//AwBQSwMEFAAGAAgAAAAh&#10;AKrZbILlAAAAEgEAAA8AAABkcnMvZG93bnJldi54bWxMj8FOwzAMhu9IvENkJC6IJevYOnVNp2kb&#10;Ny6MPUDamDSiSUqTbuXt8U5wsWzZ/v/vL7eT69gFh2iDlzCfCWDom6CtNxLOH6/Pa2AxKa9VFzxK&#10;+MEI2+r+rlSFDlf/jpdTMoxEfCyUhDalvuA8Ni06FWehR0+7zzA4lWgcDNeDupK463gmxIo7ZT05&#10;tKrHfYvN12l0Euz3od4bzJM2u2w8Pr2dezsepXx8mA4bKrsNsIRT+vuAWwbih4rA6jB6HVknYZkJ&#10;4k8S8vxlAex2IVZrylhTt8jmS+BVyf9HqX4BAAD//wMAUEsBAi0AFAAGAAgAAAAhALaDOJL+AAAA&#10;4QEAABMAAAAAAAAAAAAAAAAAAAAAAFtDb250ZW50X1R5cGVzXS54bWxQSwECLQAUAAYACAAAACEA&#10;OP0h/9YAAACUAQAACwAAAAAAAAAAAAAAAAAvAQAAX3JlbHMvLnJlbHNQSwECLQAUAAYACAAAACEA&#10;iGu1JbgCAAACBgAADgAAAAAAAAAAAAAAAAAuAgAAZHJzL2Uyb0RvYy54bWxQSwECLQAUAAYACAAA&#10;ACEAqtlsguUAAAASAQAADwAAAAAAAAAAAAAAAAASBQAAZHJzL2Rvd25yZXYueG1sUEsFBgAAAAAE&#10;AAQA8wAAACQGAAAAAA==&#10;" fillcolor="#3b9ff0 [1940]" stroked="f" strokeweight="1pt">
                <v:stroke joinstyle="miter"/>
                <o:lock v:ext="edit" aspectratio="t"/>
                <v:textbox inset="3.6pt,,3.6pt">
                  <w:txbxContent>
                    <w:p w14:paraId="4A1EEDAC" w14:textId="77777777" w:rsidR="003E742E" w:rsidRDefault="003E742E" w:rsidP="003E742E">
                      <w:pPr>
                        <w:jc w:val="center"/>
                        <w:rPr>
                          <w:rFonts w:asciiTheme="majorHAnsi" w:eastAsia="Times New Roman" w:hAnsiTheme="majorHAnsi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3E742E">
                        <w:rPr>
                          <w:rFonts w:asciiTheme="majorHAnsi" w:eastAsia="Times New Roman" w:hAnsiTheme="majorHAnsi" w:cs="Arial"/>
                          <w:color w:val="FFFFFF" w:themeColor="background1"/>
                          <w:sz w:val="22"/>
                          <w:szCs w:val="22"/>
                        </w:rPr>
                        <w:t>Assess Learning Loss</w:t>
                      </w:r>
                    </w:p>
                    <w:p w14:paraId="618593C4" w14:textId="77777777" w:rsidR="003E742E" w:rsidRDefault="003E742E" w:rsidP="003E742E">
                      <w:pPr>
                        <w:jc w:val="center"/>
                        <w:rPr>
                          <w:rFonts w:asciiTheme="majorHAnsi" w:eastAsia="Times New Roman" w:hAnsiTheme="majorHAnsi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3E742E">
                        <w:rPr>
                          <w:rFonts w:asciiTheme="majorHAnsi" w:eastAsia="Times New Roman" w:hAnsiTheme="majorHAnsi" w:cs="Arial"/>
                          <w:color w:val="FFFFFF" w:themeColor="background1"/>
                          <w:sz w:val="22"/>
                          <w:szCs w:val="22"/>
                        </w:rPr>
                        <w:t>and Support High-Quality</w:t>
                      </w:r>
                    </w:p>
                    <w:p w14:paraId="2422B55D" w14:textId="0BB2B2E4" w:rsidR="003E742E" w:rsidRPr="003E742E" w:rsidRDefault="003E742E" w:rsidP="003E742E">
                      <w:pPr>
                        <w:jc w:val="center"/>
                        <w:rPr>
                          <w:rFonts w:asciiTheme="majorHAnsi" w:eastAsia="Times New Roman" w:hAnsiTheme="majorHAnsi" w:cs="Times New Roman"/>
                          <w:color w:val="FFFFFF" w:themeColor="background1"/>
                        </w:rPr>
                      </w:pPr>
                      <w:r w:rsidRPr="003E742E">
                        <w:rPr>
                          <w:rFonts w:asciiTheme="majorHAnsi" w:eastAsia="Times New Roman" w:hAnsiTheme="majorHAnsi" w:cs="Arial"/>
                          <w:color w:val="FFFFFF" w:themeColor="background1"/>
                          <w:sz w:val="22"/>
                          <w:szCs w:val="22"/>
                        </w:rPr>
                        <w:t>Virtual Programming</w:t>
                      </w:r>
                    </w:p>
                    <w:p w14:paraId="61F00195" w14:textId="77777777" w:rsidR="003E742E" w:rsidRPr="003E742E" w:rsidRDefault="003E742E" w:rsidP="003E742E">
                      <w:pPr>
                        <w:rPr>
                          <w:rFonts w:ascii="Arial" w:eastAsia="Times New Roman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33280ADD" w14:textId="6755CEEB" w:rsidR="003E742E" w:rsidRPr="003E742E" w:rsidRDefault="003E742E" w:rsidP="003E742E">
                      <w:pP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</w:rPr>
                      </w:pPr>
                      <w:r w:rsidRPr="003E742E">
                        <w:rPr>
                          <w:rFonts w:ascii="Arial" w:eastAsia="Times New Roman" w:hAnsi="Arial" w:cs="Arial"/>
                          <w:color w:val="FFFFFF" w:themeColor="background1"/>
                          <w:sz w:val="22"/>
                          <w:szCs w:val="22"/>
                        </w:rPr>
                        <w:t>Incorporate creative enrichment programming that can help students build social-emotional skills, renew interest in learning, and re-engage with school.</w:t>
                      </w:r>
                    </w:p>
                  </w:txbxContent>
                </v:textbox>
              </v:oval>
            </w:pict>
          </mc:Fallback>
        </mc:AlternateContent>
      </w:r>
      <w:r w:rsidR="00446090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8A8D9" wp14:editId="659A7B3A">
                <wp:simplePos x="0" y="0"/>
                <wp:positionH relativeFrom="column">
                  <wp:posOffset>3307080</wp:posOffset>
                </wp:positionH>
                <wp:positionV relativeFrom="paragraph">
                  <wp:posOffset>1820134</wp:posOffset>
                </wp:positionV>
                <wp:extent cx="3474720" cy="3474720"/>
                <wp:effectExtent l="0" t="0" r="5080" b="5080"/>
                <wp:wrapNone/>
                <wp:docPr id="13" name="Oval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474720" cy="34747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14371" w14:textId="77777777" w:rsidR="003E742E" w:rsidRPr="003E742E" w:rsidRDefault="003E742E" w:rsidP="003E742E">
                            <w:pPr>
                              <w:jc w:val="center"/>
                              <w:rPr>
                                <w:rFonts w:asciiTheme="majorHAnsi" w:eastAsia="Times New Roman" w:hAnsiTheme="majorHAnsi" w:cs="Times New Roman"/>
                                <w:color w:val="FFFFFF" w:themeColor="background1"/>
                              </w:rPr>
                            </w:pPr>
                            <w:r w:rsidRPr="003E742E">
                              <w:rPr>
                                <w:rFonts w:asciiTheme="majorHAnsi" w:eastAsia="Times New Roman" w:hAnsiTheme="majorHAnsi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Support Out-of-School-Time Programming</w:t>
                            </w:r>
                          </w:p>
                          <w:p w14:paraId="3506635E" w14:textId="77777777" w:rsidR="003E742E" w:rsidRPr="003E742E" w:rsidRDefault="003E742E" w:rsidP="003E742E">
                            <w:pP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02618F85" w14:textId="72F6D5E1" w:rsidR="003E742E" w:rsidRPr="003E742E" w:rsidRDefault="003E742E" w:rsidP="003E742E">
                            <w:pPr>
                              <w:rPr>
                                <w:rFonts w:ascii="Arial" w:eastAsia="Times New Roman" w:hAnsi="Arial" w:cs="Arial"/>
                                <w:color w:val="FFFFFF" w:themeColor="background1"/>
                              </w:rPr>
                            </w:pPr>
                            <w:r w:rsidRPr="003E742E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Increase access to existing afterschool and summer learning programs, encouraging educator participation through stipends, and partnering with local organizations to offer programming.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E8A8D9" id="Oval 13" o:spid="_x0000_s1029" style="position:absolute;margin-left:260.4pt;margin-top:143.3pt;width:273.6pt;height:27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pNrtwIAAAIGAAAOAAAAZHJzL2Uyb0RvYy54bWysVMFu2zAMvQ/YPwi6r07StB2MOkWQosOA&#10;rC3aDj0rshQbk0VNUmJnXz9Ksr1sbXcY5oNgUuQj+UTy8qprFNkL62rQBZ2eTCgRmkNZ621Bvz7d&#10;fPhIifNMl0yBFgU9CEevFu/fXbYmFzOoQJXCEgTRLm9NQSvvTZ5ljleiYe4EjNB4KcE2zKNot1lp&#10;WYvojcpmk8l51oItjQUunEPtdbqki4gvpeD+TkonPFEFxdx8PG08N+HMFpcs31pmqpr3abB/yKJh&#10;tcagI9Q184zsbP0Cqqm5BQfSn3BoMpCy5iLWgNVMJ39U81gxI2ItSI4zI03u/8Hy2/29JXWJb3dK&#10;iWYNvtHdnimCInLTGpejyaO5t6E6Z9bAvzmiYVUxvRVLZ5Bh9A222W/GQXC9WydtE9yxXNJF7g8j&#10;96LzhKPydH4xv5jhE3G8G4SAyvLB3VjnPwloSPgpqFCqNi7ww3K2XzufrAermC+ouryplYpC6Cmx&#10;UpZgfQVlnAvtp9Fd7ZovUCb9+QS/1Beoxu5J6vmgxoRidwakmJ47DqJ0CKUhBE35BE2kJrERefEH&#10;JYKd0g9CIvtY/ywmMiK/zNFVrBRJffZmLhEwIEuMP2KnIt/ATln29sFVxLEZnSd/Syw5jx4xMmg/&#10;Oje1BvsagELm+8jJfiApURNY8t2mi505duIGygN2q4U0xs7wmxpbYc2cv2cW5xbbB3eRv8NDKmgL&#10;Cv0fJRXYH6/pgz2OE95S0uIeKKj7vmNWUKI+axy0+VnsSn8s2GNhcyzoXbMCbK4pbj3D4y/mZL0a&#10;fqWF5hlX1jJExSumOcYuKPd2EFY+7Sdcelwsl9EMl4Vhfq0fDQ/ggefQ50/dM7OmnwePo3QLw854&#10;MRPJNnhqWO48yDoOTGA68dq/AC6a2Nb9Ugyb7FiOVr9W9+InAAAA//8DAFBLAwQUAAYACAAAACEA&#10;yaDiSOMAAAARAQAADwAAAGRycy9kb3ducmV2LnhtbEyPwU7DMAyG70i8Q+RJXBBL6USJuqbTtI0b&#10;F8YeIG1MGq1xSpNu5e3JTnCxZNn+/X3VZnY9u+AYrCcJz8sMGFLrtSUj4fT59iSAhahIq94TSvjB&#10;AJv6/q5SpfZX+sDLMRqWQiiUSkIX41ByHtoOnQpLPyCl2ZcfnYqpHQ3Xo7qmcNfzPMsK7pSl9KFT&#10;A+46bM/HyUmw3/tmZ/A1arPNp8Pj+2mw00HKh8W8X6eyXQOLOMe/C7g5JH6oE1jjJ9KB9RJe8izx&#10;Rwm5KApgt42sEMmxkSBWKwG8rvh/k/oXAAD//wMAUEsBAi0AFAAGAAgAAAAhALaDOJL+AAAA4QEA&#10;ABMAAAAAAAAAAAAAAAAAAAAAAFtDb250ZW50X1R5cGVzXS54bWxQSwECLQAUAAYACAAAACEAOP0h&#10;/9YAAACUAQAACwAAAAAAAAAAAAAAAAAvAQAAX3JlbHMvLnJlbHNQSwECLQAUAAYACAAAACEAfhqT&#10;a7cCAAACBgAADgAAAAAAAAAAAAAAAAAuAgAAZHJzL2Uyb0RvYy54bWxQSwECLQAUAAYACAAAACEA&#10;yaDiSOMAAAARAQAADwAAAAAAAAAAAAAAAAARBQAAZHJzL2Rvd25yZXYueG1sUEsFBgAAAAAEAAQA&#10;8wAAACEGAAAAAA==&#10;" fillcolor="#3b9ff0 [1940]" stroked="f" strokeweight="1pt">
                <v:stroke joinstyle="miter"/>
                <o:lock v:ext="edit" aspectratio="t"/>
                <v:textbox inset="3.6pt,,3.6pt">
                  <w:txbxContent>
                    <w:p w14:paraId="0E614371" w14:textId="77777777" w:rsidR="003E742E" w:rsidRPr="003E742E" w:rsidRDefault="003E742E" w:rsidP="003E742E">
                      <w:pPr>
                        <w:jc w:val="center"/>
                        <w:rPr>
                          <w:rFonts w:asciiTheme="majorHAnsi" w:eastAsia="Times New Roman" w:hAnsiTheme="majorHAnsi" w:cs="Times New Roman"/>
                          <w:color w:val="FFFFFF" w:themeColor="background1"/>
                        </w:rPr>
                      </w:pPr>
                      <w:r w:rsidRPr="003E742E">
                        <w:rPr>
                          <w:rFonts w:asciiTheme="majorHAnsi" w:eastAsia="Times New Roman" w:hAnsiTheme="majorHAnsi" w:cs="Arial"/>
                          <w:color w:val="FFFFFF" w:themeColor="background1"/>
                          <w:sz w:val="22"/>
                          <w:szCs w:val="22"/>
                        </w:rPr>
                        <w:t>Support Out-of-School-Time Programming</w:t>
                      </w:r>
                    </w:p>
                    <w:p w14:paraId="3506635E" w14:textId="77777777" w:rsidR="003E742E" w:rsidRPr="003E742E" w:rsidRDefault="003E742E" w:rsidP="003E742E">
                      <w:pPr>
                        <w:rPr>
                          <w:rFonts w:ascii="Arial" w:eastAsia="Times New Roman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02618F85" w14:textId="72F6D5E1" w:rsidR="003E742E" w:rsidRPr="003E742E" w:rsidRDefault="003E742E" w:rsidP="003E742E">
                      <w:pPr>
                        <w:rPr>
                          <w:rFonts w:ascii="Arial" w:eastAsia="Times New Roman" w:hAnsi="Arial" w:cs="Arial"/>
                          <w:color w:val="FFFFFF" w:themeColor="background1"/>
                        </w:rPr>
                      </w:pPr>
                      <w:r w:rsidRPr="003E742E">
                        <w:rPr>
                          <w:rFonts w:ascii="Arial" w:eastAsia="Times New Roman" w:hAnsi="Arial" w:cs="Arial"/>
                          <w:color w:val="FFFFFF" w:themeColor="background1"/>
                          <w:sz w:val="22"/>
                          <w:szCs w:val="22"/>
                        </w:rPr>
                        <w:t>Increase access to existing afterschool and summer learning programs, encouraging educator participation through stipends, and partnering with local organizations to offer programming.</w:t>
                      </w:r>
                      <w:r>
                        <w:rPr>
                          <w:rFonts w:ascii="Arial" w:eastAsia="Times New Roman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446090" w:rsidRPr="00F119D2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52095" behindDoc="1" locked="0" layoutInCell="1" allowOverlap="1" wp14:anchorId="2DD985C2" wp14:editId="7D71F914">
                <wp:simplePos x="0" y="0"/>
                <wp:positionH relativeFrom="column">
                  <wp:posOffset>-456565</wp:posOffset>
                </wp:positionH>
                <wp:positionV relativeFrom="page">
                  <wp:posOffset>0</wp:posOffset>
                </wp:positionV>
                <wp:extent cx="7773670" cy="2701633"/>
                <wp:effectExtent l="0" t="0" r="0" b="38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3670" cy="270163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6F28B" id="Rectangle 2" o:spid="_x0000_s1026" style="position:absolute;margin-left:-35.95pt;margin-top:0;width:612.1pt;height:212.75pt;z-index:-25166438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qRlgIAAKwFAAAOAAAAZHJzL2Uyb0RvYy54bWysVN9PGzEMfp+0/yHK+7gfBcoqrqgqYpqE&#10;AAETz2ku6UXKxVmS9tr99XNy16NjaJOm9SGNY/uz/Z3ty6tdq8lWOK/AVLQ4ySkRhkOtzLqi355v&#10;Pl1Q4gMzNdNgREX3wtOr+ccPl52diRIa0LVwBEGMn3W2ok0IdpZlnjeiZf4ErDColOBaFlB066x2&#10;rEP0Vmdlnp9nHbjaOuDCe3y97pV0nvClFDzcS+lFILqimFtIp0vnKp7Z/JLN1o7ZRvEhDfYPWbRM&#10;GQw6Ql2zwMjGqd+gWsUdeJDhhEObgZSKi1QDVlPkb6p5apgVqRYkx9uRJv//YPnd9sERVVe0pMSw&#10;Fj/RI5LGzFoLUkZ6OutnaPVkH9wgebzGWnfStfEfqyC7ROl+pFTsAuH4OJ1OJ+dTZJ6jrpzmxflk&#10;ElGzV3frfPgioCXxUlGH4ROVbHvrQ296MInRPGhV3yitkxD7RCy1I1uGX5hxLkyY9O7aNqx/Psvx&#10;N0RNnRU9Ug6/gGkTIQ1E8D5ufMkiAX3J6Rb2WkQ7bR6FROawyDIFHJGPcyl6VcNq8bdcEmBElhh/&#10;xB4A3quzGEoa7KOrSC0/Oud/SqwvcfRIkcGE0blVBtx7ADqMkXv7A0k9NZGlFdR77CsH/cB5y28U&#10;ft1b5sMDczhh2BG4NcI9HlJDV1EYbpQ04H689x7tsfFRS0mHE1tR/33DnKBEfzU4Ep+L09M44kk4&#10;PZuWKLhjzepYYzbtErBlCtxPlqdrtA/6cJUO2hdcLosYFVXMcIxdUR7cQViGfpPgeuJisUhmONaW&#10;hVvzZHkEj6zG7n3evTBnhxYPOB13cJhuNnvT6b1t9DSw2ASQKo3BK68D37gSUhMP6yvunGM5Wb0u&#10;2flPAAAA//8DAFBLAwQUAAYACAAAACEAWBGAOeQAAAAOAQAADwAAAGRycy9kb3ducmV2LnhtbEyP&#10;S0/DMBCE70j8B2uRuLVOAuGRZlMhUAUqXAgRvTrxkkTE6xC7r3+Pe4LLSquZnZ0vXx7MIHY0ud4y&#10;QjyPQBA3VvfcIlQfq9kdCOcVazVYJoQjOVgW52e5yrTd8zvtSt+KEMIuUwid92MmpWs6MsrN7Ugc&#10;tC87GeXDOrVST2ofws0gkyi6kUb1HD50aqTHjprvcmsQ1rqiavPS2PanPL7VyefmNVo9I15eHJ4W&#10;YTwsQHg6+L8LODGE/lCEYrXdsnZiQJjdxvfBihCwTnKcJlcgaoTrJE1BFrn8j1H8AgAA//8DAFBL&#10;AQItABQABgAIAAAAIQC2gziS/gAAAOEBAAATAAAAAAAAAAAAAAAAAAAAAABbQ29udGVudF9UeXBl&#10;c10ueG1sUEsBAi0AFAAGAAgAAAAhADj9If/WAAAAlAEAAAsAAAAAAAAAAAAAAAAALwEAAF9yZWxz&#10;Ly5yZWxzUEsBAi0AFAAGAAgAAAAhAJMcWpGWAgAArAUAAA4AAAAAAAAAAAAAAAAALgIAAGRycy9l&#10;Mm9Eb2MueG1sUEsBAi0AFAAGAAgAAAAhAFgRgDnkAAAADgEAAA8AAAAAAAAAAAAAAAAA8AQAAGRy&#10;cy9kb3ducmV2LnhtbFBLBQYAAAAABAAEAPMAAAABBgAAAAA=&#10;" fillcolor="#cceaf6 [3206]" stroked="f" strokeweight="1pt">
                <v:fill opacity="32896f"/>
                <w10:wrap anchory="page"/>
              </v:rect>
            </w:pict>
          </mc:Fallback>
        </mc:AlternateContent>
      </w:r>
      <w:r w:rsidR="00446090">
        <w:rPr>
          <w:rFonts w:asciiTheme="majorHAnsi" w:eastAsia="Times New Roman" w:hAnsiTheme="majorHAnsi" w:cs="Times New Roman"/>
          <w:noProof/>
        </w:rPr>
        <w:drawing>
          <wp:anchor distT="0" distB="0" distL="114300" distR="114300" simplePos="0" relativeHeight="251658240" behindDoc="0" locked="0" layoutInCell="1" allowOverlap="1" wp14:anchorId="1A0864F4" wp14:editId="3D685675">
            <wp:simplePos x="0" y="0"/>
            <wp:positionH relativeFrom="margin">
              <wp:posOffset>4001135</wp:posOffset>
            </wp:positionH>
            <wp:positionV relativeFrom="page">
              <wp:posOffset>139700</wp:posOffset>
            </wp:positionV>
            <wp:extent cx="3311525" cy="2561590"/>
            <wp:effectExtent l="0" t="0" r="3175" b="3810"/>
            <wp:wrapSquare wrapText="bothSides"/>
            <wp:docPr id="16" name="Picture 16" descr="A picture containing text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ext, person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5316" r="1711" b="34005"/>
                    <a:stretch/>
                  </pic:blipFill>
                  <pic:spPr bwMode="auto">
                    <a:xfrm>
                      <a:off x="0" y="0"/>
                      <a:ext cx="3311525" cy="2561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9D2" w:rsidRPr="00F119D2">
        <w:rPr>
          <w:rFonts w:asciiTheme="majorHAnsi" w:eastAsia="Times New Roman" w:hAnsiTheme="majorHAnsi" w:cs="Arial"/>
          <w:color w:val="0B5896" w:themeColor="accent1"/>
          <w:sz w:val="28"/>
          <w:szCs w:val="28"/>
        </w:rPr>
        <w:t>How Can Elementary and Secondary School Emergency Relief (ESSER II) Funds Address Learning Loss?</w:t>
      </w:r>
    </w:p>
    <w:sectPr w:rsidR="00D04FF3" w:rsidRPr="00F119D2" w:rsidSect="00446090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D4C8A" w14:textId="77777777" w:rsidR="00DF1DF8" w:rsidRDefault="00DF1DF8" w:rsidP="00F119D2">
      <w:r>
        <w:separator/>
      </w:r>
    </w:p>
  </w:endnote>
  <w:endnote w:type="continuationSeparator" w:id="0">
    <w:p w14:paraId="7C5FC99B" w14:textId="77777777" w:rsidR="00DF1DF8" w:rsidRDefault="00DF1DF8" w:rsidP="00F1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91704" w14:textId="77777777" w:rsidR="00DF1DF8" w:rsidRDefault="00DF1DF8" w:rsidP="00F119D2">
      <w:r>
        <w:separator/>
      </w:r>
    </w:p>
  </w:footnote>
  <w:footnote w:type="continuationSeparator" w:id="0">
    <w:p w14:paraId="33C8455D" w14:textId="77777777" w:rsidR="00DF1DF8" w:rsidRDefault="00DF1DF8" w:rsidP="00F11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E3970" w14:textId="77777777" w:rsidR="00F119D2" w:rsidRDefault="00F119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D2"/>
    <w:rsid w:val="00096153"/>
    <w:rsid w:val="002D0E13"/>
    <w:rsid w:val="0039477A"/>
    <w:rsid w:val="003B5C7C"/>
    <w:rsid w:val="003E742E"/>
    <w:rsid w:val="00446090"/>
    <w:rsid w:val="006C5ABC"/>
    <w:rsid w:val="008D65DE"/>
    <w:rsid w:val="00B72342"/>
    <w:rsid w:val="00C23E08"/>
    <w:rsid w:val="00D04FF3"/>
    <w:rsid w:val="00D65BE5"/>
    <w:rsid w:val="00DF1DF8"/>
    <w:rsid w:val="00E2198D"/>
    <w:rsid w:val="00E96ED1"/>
    <w:rsid w:val="00F119D2"/>
    <w:rsid w:val="00FD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47F1A"/>
  <w15:chartTrackingRefBased/>
  <w15:docId w15:val="{D1E85FFA-5E49-9E42-B96B-BF353183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9D2"/>
  </w:style>
  <w:style w:type="paragraph" w:styleId="Footer">
    <w:name w:val="footer"/>
    <w:basedOn w:val="Normal"/>
    <w:link w:val="FooterChar"/>
    <w:uiPriority w:val="99"/>
    <w:unhideWhenUsed/>
    <w:rsid w:val="00F11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9D2"/>
  </w:style>
  <w:style w:type="paragraph" w:styleId="NormalWeb">
    <w:name w:val="Normal (Web)"/>
    <w:basedOn w:val="Normal"/>
    <w:uiPriority w:val="99"/>
    <w:unhideWhenUsed/>
    <w:rsid w:val="003E74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8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ESSER">
      <a:dk1>
        <a:srgbClr val="000000"/>
      </a:dk1>
      <a:lt1>
        <a:srgbClr val="FFFFFF"/>
      </a:lt1>
      <a:dk2>
        <a:srgbClr val="163561"/>
      </a:dk2>
      <a:lt2>
        <a:srgbClr val="C1C5C9"/>
      </a:lt2>
      <a:accent1>
        <a:srgbClr val="0B5896"/>
      </a:accent1>
      <a:accent2>
        <a:srgbClr val="4088C9"/>
      </a:accent2>
      <a:accent3>
        <a:srgbClr val="CCEAF6"/>
      </a:accent3>
      <a:accent4>
        <a:srgbClr val="ED5527"/>
      </a:accent4>
      <a:accent5>
        <a:srgbClr val="DD7F26"/>
      </a:accent5>
      <a:accent6>
        <a:srgbClr val="9B9A96"/>
      </a:accent6>
      <a:hlink>
        <a:srgbClr val="0B5896"/>
      </a:hlink>
      <a:folHlink>
        <a:srgbClr val="0B5896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97454CA89A341BCBFC8A3C8D2FEDE" ma:contentTypeVersion="14" ma:contentTypeDescription="Create a new document." ma:contentTypeScope="" ma:versionID="e5b3ef9b5a93dc7884aa8d1960fcb49f">
  <xsd:schema xmlns:xsd="http://www.w3.org/2001/XMLSchema" xmlns:xs="http://www.w3.org/2001/XMLSchema" xmlns:p="http://schemas.microsoft.com/office/2006/metadata/properties" xmlns:ns1="http://schemas.microsoft.com/sharepoint/v3" xmlns:ns2="bedfb24e-79bb-4efe-bd94-3de63013edc1" xmlns:ns3="30161448-a2f4-42cc-a32d-1a91d52e00b3" targetNamespace="http://schemas.microsoft.com/office/2006/metadata/properties" ma:root="true" ma:fieldsID="b991e05c6ee772aec9b8012a28befd2e" ns1:_="" ns2:_="" ns3:_="">
    <xsd:import namespace="http://schemas.microsoft.com/sharepoint/v3"/>
    <xsd:import namespace="bedfb24e-79bb-4efe-bd94-3de63013edc1"/>
    <xsd:import namespace="30161448-a2f4-42cc-a32d-1a91d52e00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fb24e-79bb-4efe-bd94-3de63013e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61448-a2f4-42cc-a32d-1a91d52e00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6A459B-45D2-D544-9265-33AD2199D6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2584D0-8519-4C20-9794-AAB72A5B27DF}"/>
</file>

<file path=customXml/itemProps3.xml><?xml version="1.0" encoding="utf-8"?>
<ds:datastoreItem xmlns:ds="http://schemas.openxmlformats.org/officeDocument/2006/customXml" ds:itemID="{50086533-DE16-4360-95E4-5FF57E2EB932}"/>
</file>

<file path=customXml/itemProps4.xml><?xml version="1.0" encoding="utf-8"?>
<ds:datastoreItem xmlns:ds="http://schemas.openxmlformats.org/officeDocument/2006/customXml" ds:itemID="{AF1C7189-A591-4146-9D6D-535E2F02C7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Hilgert</dc:creator>
  <cp:keywords/>
  <dc:description/>
  <cp:lastModifiedBy>Laurie Lennon</cp:lastModifiedBy>
  <cp:revision>2</cp:revision>
  <dcterms:created xsi:type="dcterms:W3CDTF">2021-02-24T21:39:00Z</dcterms:created>
  <dcterms:modified xsi:type="dcterms:W3CDTF">2021-02-24T21:39:00Z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0x010100DBA97454CA89A341BCBFC8A3C8D2FEDE</vt:lpwstr>
  </property>
</Properties>
</file>